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A85" w:rsidRPr="00E22A85" w:rsidRDefault="00E22A85" w:rsidP="00E22A85">
      <w:pPr>
        <w:shd w:val="clear" w:color="auto" w:fill="FFFFFF"/>
        <w:spacing w:after="150" w:line="240" w:lineRule="auto"/>
        <w:jc w:val="center"/>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BAYBURT</w:t>
      </w:r>
      <w:r w:rsidRPr="00E22A85">
        <w:rPr>
          <w:rFonts w:ascii="Arial" w:eastAsia="Times New Roman" w:hAnsi="Arial" w:cs="Arial"/>
          <w:color w:val="191919"/>
          <w:sz w:val="20"/>
          <w:szCs w:val="20"/>
          <w:lang w:eastAsia="tr-TR"/>
        </w:rPr>
        <w:t xml:space="preserve"> LİSESİ</w:t>
      </w:r>
    </w:p>
    <w:p w:rsidR="00E22A85" w:rsidRPr="00E22A85" w:rsidRDefault="00972768" w:rsidP="00E22A85">
      <w:pPr>
        <w:shd w:val="clear" w:color="auto" w:fill="FFFFFF"/>
        <w:spacing w:after="150" w:line="240" w:lineRule="auto"/>
        <w:jc w:val="center"/>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2024-2025</w:t>
      </w:r>
      <w:r w:rsidR="00E22A85" w:rsidRPr="00E22A85">
        <w:rPr>
          <w:rFonts w:ascii="Arial" w:eastAsia="Times New Roman" w:hAnsi="Arial" w:cs="Arial"/>
          <w:color w:val="191919"/>
          <w:sz w:val="20"/>
          <w:szCs w:val="20"/>
          <w:lang w:eastAsia="tr-TR"/>
        </w:rPr>
        <w:t xml:space="preserve"> EĞİTİM ÖĞRETİM YILI</w:t>
      </w:r>
    </w:p>
    <w:p w:rsidR="00E22A85" w:rsidRPr="00E22A85" w:rsidRDefault="00E22A85" w:rsidP="00E22A85">
      <w:pPr>
        <w:shd w:val="clear" w:color="auto" w:fill="FFFFFF"/>
        <w:spacing w:after="150" w:line="240" w:lineRule="auto"/>
        <w:jc w:val="center"/>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DİSİPLİN KURUL TOPLANTI KARARLARI</w:t>
      </w:r>
    </w:p>
    <w:p w:rsidR="00E22A85" w:rsidRPr="00E22A85" w:rsidRDefault="00E22A85" w:rsidP="00E06CC2">
      <w:pPr>
        <w:shd w:val="clear" w:color="auto" w:fill="FFFFFF"/>
        <w:spacing w:after="150" w:line="240" w:lineRule="auto"/>
        <w:jc w:val="center"/>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 </w:t>
      </w:r>
      <w:r w:rsidR="00E06CC2">
        <w:rPr>
          <w:rFonts w:ascii="Arial" w:eastAsia="Times New Roman" w:hAnsi="Arial" w:cs="Arial"/>
          <w:color w:val="191919"/>
          <w:sz w:val="20"/>
          <w:szCs w:val="20"/>
          <w:lang w:eastAsia="tr-TR"/>
        </w:rPr>
        <w:t xml:space="preserve">         </w:t>
      </w:r>
      <w:r w:rsidRPr="00E22A85">
        <w:rPr>
          <w:rFonts w:ascii="Arial" w:eastAsia="Times New Roman" w:hAnsi="Arial" w:cs="Arial"/>
          <w:color w:val="191919"/>
          <w:sz w:val="20"/>
          <w:szCs w:val="20"/>
          <w:lang w:eastAsia="tr-TR"/>
        </w:rPr>
        <w:t xml:space="preserve">Okul Öğrenci Ödül ve Disiplin Kurulu üyeleri </w:t>
      </w:r>
      <w:r>
        <w:rPr>
          <w:rFonts w:ascii="Arial" w:eastAsia="Times New Roman" w:hAnsi="Arial" w:cs="Arial"/>
          <w:color w:val="191919"/>
          <w:sz w:val="20"/>
          <w:szCs w:val="20"/>
          <w:lang w:eastAsia="tr-TR"/>
        </w:rPr>
        <w:t>Mansur Berat BAYRAK</w:t>
      </w:r>
      <w:r w:rsidRPr="00E22A85">
        <w:rPr>
          <w:rFonts w:ascii="Arial" w:eastAsia="Times New Roman" w:hAnsi="Arial" w:cs="Arial"/>
          <w:color w:val="191919"/>
          <w:sz w:val="20"/>
          <w:szCs w:val="20"/>
          <w:lang w:eastAsia="tr-TR"/>
        </w:rPr>
        <w:t xml:space="preserve"> başkanlığında </w:t>
      </w:r>
      <w:r w:rsidR="007543D1">
        <w:rPr>
          <w:rFonts w:ascii="Arial" w:eastAsia="Times New Roman" w:hAnsi="Arial" w:cs="Arial"/>
          <w:color w:val="191919"/>
          <w:sz w:val="20"/>
          <w:szCs w:val="20"/>
          <w:lang w:eastAsia="tr-TR"/>
        </w:rPr>
        <w:t>16</w:t>
      </w:r>
      <w:r w:rsidR="00972768">
        <w:rPr>
          <w:rFonts w:ascii="Arial" w:eastAsia="Times New Roman" w:hAnsi="Arial" w:cs="Arial"/>
          <w:color w:val="191919"/>
          <w:sz w:val="20"/>
          <w:szCs w:val="20"/>
          <w:lang w:eastAsia="tr-TR"/>
        </w:rPr>
        <w:t>.09.2024</w:t>
      </w:r>
      <w:r w:rsidRPr="00E22A85">
        <w:rPr>
          <w:rFonts w:ascii="Arial" w:eastAsia="Times New Roman" w:hAnsi="Arial" w:cs="Arial"/>
          <w:color w:val="191919"/>
          <w:sz w:val="20"/>
          <w:szCs w:val="20"/>
          <w:lang w:eastAsia="tr-TR"/>
        </w:rPr>
        <w:t xml:space="preserve"> günü saat 10.00'da toplanarak aşağıdaki kararları almıştır: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 </w:t>
      </w:r>
      <w:proofErr w:type="gramStart"/>
      <w:r w:rsidRPr="00E22A85">
        <w:rPr>
          <w:rFonts w:ascii="Arial" w:eastAsia="Times New Roman" w:hAnsi="Arial" w:cs="Arial"/>
          <w:color w:val="191919"/>
          <w:sz w:val="20"/>
          <w:szCs w:val="20"/>
          <w:lang w:eastAsia="tr-TR"/>
        </w:rPr>
        <w:t>1-Ortaöğretim Kurumları Yönetmeliği'nin disiplin iş ve işlemleri ile ilgili 163-164-165-166. maddelerinin ve aynı Yönetmeliğin sınıf geçme, devamsızlık, geç gelme, öğrenci başarısının değerlendirilmesi, sınıf tekrarı ile ilgili 35-43-44-45-48-49-50-51-53-54-55-56-57-58 ve 59.maddeleri bir kez daha Sınıf Rehberlik Çalışma Planlarındaki planlamaya göre sınıf öğretmenleri aracılığı ile rehberlik ders saatinde tüm öğrencilere duyurulacaktır.</w:t>
      </w:r>
      <w:proofErr w:type="gramEnd"/>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2-Öğrencilere Okul öğrenci Ödül ve disiplin Kurulu'nun sadece cezalandıran bir kurum değil, olumlu davranışlar gösteren öğrencileri ödüllendiren bir kurul olduğu duyurulup açıklanacaktır.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3-Sosyal etkinliklerde okulumuzu temsil eden ve başarılı olan öğrencilerimize başarı belgesi verilmesi ve okulun imkânları ölçüsünde bayrak törenlerinde ödüllendirilmesi ve desteklenmesine karar verildi.</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4-Okul Öğrenci Ödül ve Disiplin Kurulu faaliyetleri veli, öğretmenler, rehber öğretmen işbirliğiyle yürütülecektir.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5-</w:t>
      </w:r>
      <w:r w:rsidRPr="00E22A85">
        <w:rPr>
          <w:rFonts w:ascii="Arial" w:eastAsia="Times New Roman" w:hAnsi="Arial" w:cs="Arial"/>
          <w:color w:val="191919"/>
          <w:sz w:val="20"/>
          <w:szCs w:val="20"/>
          <w:lang w:eastAsia="tr-TR"/>
        </w:rPr>
        <w:t xml:space="preserve"> Okulumuzda olabilecek disiplin olaylarının nedenleri önceden araştırılarak önlemler alınabilmesi için (devamsızlık, derse geç gelme, kılık kıyafet sorunları, olumsuz davranış, sınıf içi davranışları, okul içi davranışları, akademik başarıları </w:t>
      </w:r>
      <w:proofErr w:type="spellStart"/>
      <w:r w:rsidRPr="00E22A85">
        <w:rPr>
          <w:rFonts w:ascii="Arial" w:eastAsia="Times New Roman" w:hAnsi="Arial" w:cs="Arial"/>
          <w:color w:val="191919"/>
          <w:sz w:val="20"/>
          <w:szCs w:val="20"/>
          <w:lang w:eastAsia="tr-TR"/>
        </w:rPr>
        <w:t>vb</w:t>
      </w:r>
      <w:proofErr w:type="spellEnd"/>
      <w:r w:rsidRPr="00E22A85">
        <w:rPr>
          <w:rFonts w:ascii="Arial" w:eastAsia="Times New Roman" w:hAnsi="Arial" w:cs="Arial"/>
          <w:color w:val="191919"/>
          <w:sz w:val="20"/>
          <w:szCs w:val="20"/>
          <w:lang w:eastAsia="tr-TR"/>
        </w:rPr>
        <w:t>) okul idaresi, rehberlik servisi ve sınıf rehber öğretmenleriyle koordineli bir şekilde çalışmalar yapılmasına karar verilmiştir. Ayrıca öğrencilerin tespit edilen olumsu</w:t>
      </w:r>
      <w:r>
        <w:rPr>
          <w:rFonts w:ascii="Arial" w:eastAsia="Times New Roman" w:hAnsi="Arial" w:cs="Arial"/>
          <w:color w:val="191919"/>
          <w:sz w:val="20"/>
          <w:szCs w:val="20"/>
          <w:lang w:eastAsia="tr-TR"/>
        </w:rPr>
        <w:t xml:space="preserve">z davranışları, </w:t>
      </w:r>
      <w:r w:rsidRPr="00E22A85">
        <w:rPr>
          <w:rFonts w:ascii="Arial" w:eastAsia="Times New Roman" w:hAnsi="Arial" w:cs="Arial"/>
          <w:color w:val="191919"/>
          <w:sz w:val="20"/>
          <w:szCs w:val="20"/>
          <w:lang w:eastAsia="tr-TR"/>
        </w:rPr>
        <w:t>okul ve toplu yaşama kurallarına uymasını sağlamak için, en kısa zamanda velilere ve ders öğretmenlerine bildirilecek ve birlikte çalışılacaktır.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6-Boş geçebilecek derslerdeki öğrencilerin denetim altına alınması ve olumlu faaliyetlerde bulunmalarının sağlanması için tedbirler alınacaktır.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7-Okulda öğrencilere ait her türlü elektronik eşyanın (kameralı ve kamerasız cep telefonu,Mp3 çalar, i-</w:t>
      </w:r>
      <w:proofErr w:type="spellStart"/>
      <w:r w:rsidRPr="00E22A85">
        <w:rPr>
          <w:rFonts w:ascii="Arial" w:eastAsia="Times New Roman" w:hAnsi="Arial" w:cs="Arial"/>
          <w:color w:val="191919"/>
          <w:sz w:val="20"/>
          <w:szCs w:val="20"/>
          <w:lang w:eastAsia="tr-TR"/>
        </w:rPr>
        <w:t>pad</w:t>
      </w:r>
      <w:proofErr w:type="spellEnd"/>
      <w:r w:rsidRPr="00E22A85">
        <w:rPr>
          <w:rFonts w:ascii="Arial" w:eastAsia="Times New Roman" w:hAnsi="Arial" w:cs="Arial"/>
          <w:color w:val="191919"/>
          <w:sz w:val="20"/>
          <w:szCs w:val="20"/>
          <w:lang w:eastAsia="tr-TR"/>
        </w:rPr>
        <w:t>, ses ve görüntü cihazları) amaç dışı kullanımının önüne geçilmesi ve daha etkin ders dinlenmesi için öğrenciler bu tür cihazları okula kontrollü kullanmaları şartı ile getirebilecektir. . Cep telefonlarını okul içinde, ders saatleri dışında</w:t>
      </w:r>
      <w:r w:rsidR="00855170">
        <w:rPr>
          <w:rFonts w:ascii="Arial" w:eastAsia="Times New Roman" w:hAnsi="Arial" w:cs="Arial"/>
          <w:color w:val="191919"/>
          <w:sz w:val="20"/>
          <w:szCs w:val="20"/>
          <w:lang w:eastAsia="tr-TR"/>
        </w:rPr>
        <w:t xml:space="preserve"> (08.30-11.40 ve 13.00-16.10)</w:t>
      </w:r>
      <w:r w:rsidRPr="00E22A85">
        <w:rPr>
          <w:rFonts w:ascii="Arial" w:eastAsia="Times New Roman" w:hAnsi="Arial" w:cs="Arial"/>
          <w:color w:val="191919"/>
          <w:sz w:val="20"/>
          <w:szCs w:val="20"/>
          <w:lang w:eastAsia="tr-TR"/>
        </w:rPr>
        <w:t xml:space="preserve">, aileleriyle iletişim sağlamak için kullanacaklar, okul içerisinde uygunsuz, hoş olmayan fotoğraf çekip sosyal medyada yayınlamayacaklardır. Kurala uymayan ya da ders esnasında cep telefonunu kullanan öğrencilerin telefonlarına </w:t>
      </w:r>
      <w:r w:rsidR="00855170">
        <w:rPr>
          <w:rFonts w:ascii="Arial" w:eastAsia="Times New Roman" w:hAnsi="Arial" w:cs="Arial"/>
          <w:color w:val="191919"/>
          <w:sz w:val="20"/>
          <w:szCs w:val="20"/>
          <w:lang w:eastAsia="tr-TR"/>
        </w:rPr>
        <w:t>anne veya baba gelip alıncaya kadar</w:t>
      </w:r>
      <w:r w:rsidRPr="00E22A85">
        <w:rPr>
          <w:rFonts w:ascii="Arial" w:eastAsia="Times New Roman" w:hAnsi="Arial" w:cs="Arial"/>
          <w:color w:val="191919"/>
          <w:sz w:val="20"/>
          <w:szCs w:val="20"/>
          <w:lang w:eastAsia="tr-TR"/>
        </w:rPr>
        <w:t xml:space="preserve"> el konulacak ve velisine teslim edilecektir.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8-Mazeretsiz olarak geç kalmayı ve devamsızlık yapmayı alışkanlık haline getirmeye çalışan öğrencilerle ilgili olarak idarece işlem yapılacaktır. Sene başı öğretmenler kurul toplantısında alınan kararlara göre İlk ders saati geç kalan öğrenci yoklama fişine yazılıp e-okula yarım gün olarak işlenecektir. 5 GÜN GEÇ DEVAMSIZLIK e-okul sisteminde otomatik olarak YARIM GÜN devamsızlık sayılacaktır. Okul ders veya teneffüs saatlerinde öğrencilerin, okul idaresinin izni olmaksızın okul sınırları dışına çıkmamaları gerektiği konusunda özellikle sınıf rehber öğretmenleri tarafından rehberlik derslerinde uyarılacaktır.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9-Öğrencilerin okul girişine ya da çıkışına dışarıdan arkadaşlarını çağırmamasına, bu konuda sınıf rehber öğretmenlerinin öğrencilere gerekli uyarıları yapmalarına karar verildi.</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10-Öğrencilerin, sınıf rehber öğretmenlerinin yönlendirmesiyle sosyal aktivitelere katılarak yetenekli olduğu alanların ön plana çıkarılmasına karar verildi.</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11-Öğrencilere okul rehberlik servisi tarafından düzeylerine göre ders çalışma programları hazırlanması ve bu konuda öğrencilere sınıf rehber öğretmenleri tarafından rehberlik edilmesine karar verildi.</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12-Devamsızlık yapan öğrencilerin sınıf rehber öğretmenlerince ailelerinin aranması ve çocukları ile ilgili bilgilendirilmesi karar verildi.</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13-Öğrencilere boş derste sınıftan çıkmamaları, okuldan ayrılmamaları konusunda gerekli uyarıların yapılmasına karar verildi.</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lastRenderedPageBreak/>
        <w:t>14-Okulun eklenti ve donanımlarının, araç-gereçlerinin ve dersliklerin öğrencilerde aidiyet duygusu oluşturarak temiz ve özenli kullandırılmasına karar verildi.</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 15-Öğrenci velilerimizin çocukları ile ilgili bir problem olduğunda, okulu aramaları gerektiğinde çocuklarının cep telefonunu değil, okul telefonunu aramalarının daha uygun olacağı ve bu önerinin ilk toplantıda velilere hatırlatılmasına karar verildi.</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16-Öğle aralarında sınıflardan çıkmayan öğrencilerin denetim altında olması için nöbetçi öğretmenlerce sınıf kapılarının açık tutulması karar altına</w:t>
      </w:r>
      <w:r>
        <w:rPr>
          <w:rFonts w:ascii="Arial" w:eastAsia="Times New Roman" w:hAnsi="Arial" w:cs="Arial"/>
          <w:color w:val="191919"/>
          <w:sz w:val="20"/>
          <w:szCs w:val="20"/>
          <w:lang w:eastAsia="tr-TR"/>
        </w:rPr>
        <w:t xml:space="preserve"> </w:t>
      </w:r>
      <w:r w:rsidRPr="00E22A85">
        <w:rPr>
          <w:rFonts w:ascii="Arial" w:eastAsia="Times New Roman" w:hAnsi="Arial" w:cs="Arial"/>
          <w:color w:val="191919"/>
          <w:sz w:val="20"/>
          <w:szCs w:val="20"/>
          <w:lang w:eastAsia="tr-TR"/>
        </w:rPr>
        <w:t>alındı.</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17-Öğrencilerimizin derslere vaktinde girip çıkmasının sağlanmasına karar verildi.</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18-Ders araç-gereçlerini getirmemeyi alışkanlık haline getiren öğrencilere hakkında gerekli disiplin işlemlerinin uygulanmasına karar verildi.</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19-Okul etkinlikleri ve sportif faaliyetlere katılan öğrencilerin ve okul saatleri dışındaki çalışmalar da dâhil olmak üzere, öğrenciye yakışır giyim kuşam ve davranış sergilemeleri, bu konuda etkinlikleri organize eden öğretmenlerin gerekli hassasiyeti göstermeleri gerektiği kararı alındı.</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20-Okul Öğrenci Ödül ve Disiplin Kurulu'nda alınan tavsiye kararlarının okulun web sitesinde paylaşılmasına karar verildi.</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21-Kız ve erkek öğrencilerin okula uygun kıyafetlerle gelmeleri için velilerin, öğretmenlerin ve idarenin işbirliği yapması, gerekli kontrollerin sağlanabilmesi için de aşağıdaki hususların öğrencilere duyurulması sağlanacaktır.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22-</w:t>
      </w:r>
      <w:r>
        <w:rPr>
          <w:rFonts w:ascii="Arial" w:eastAsia="Times New Roman" w:hAnsi="Arial" w:cs="Arial"/>
          <w:color w:val="191919"/>
          <w:sz w:val="20"/>
          <w:szCs w:val="20"/>
          <w:lang w:eastAsia="tr-TR"/>
        </w:rPr>
        <w:t>Bayburt</w:t>
      </w:r>
      <w:r w:rsidRPr="00E22A85">
        <w:rPr>
          <w:rFonts w:ascii="Arial" w:eastAsia="Times New Roman" w:hAnsi="Arial" w:cs="Arial"/>
          <w:color w:val="191919"/>
          <w:sz w:val="20"/>
          <w:szCs w:val="20"/>
          <w:lang w:eastAsia="tr-TR"/>
        </w:rPr>
        <w:t xml:space="preserve"> Lisesi Okul Öğrenci Ödül ve Disiplin Kurulu'nun aldığı bu kararlara tüm öğrenciler uymakla yükümlüdür. Aksi davranışlarda bulunan öğrenciler yönetmeliklerde belirtildiği gibi işleme tabi tutulacaktır.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23- Kurulumuzca alınan bu kararlar, düzen ve  disipline dönük bütün faaliyetlerin amacı; öğrencilerimizi korkutmak veya sindirmek değil, birlikte yaşamanın gereği olan haklara saygı gösterilmesini sağlamaktır.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b/>
          <w:bCs/>
          <w:color w:val="191919"/>
          <w:sz w:val="20"/>
          <w:szCs w:val="20"/>
          <w:lang w:eastAsia="tr-TR"/>
        </w:rPr>
        <w:t>KIZ ÖĞRENCİLER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Saçlar düzgün kesilmiş veya toplanmış olacak.(Boya, gölge, röfle, perma olmayacaktır.)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 xml:space="preserve">Kolye, küpe, </w:t>
      </w:r>
      <w:proofErr w:type="spellStart"/>
      <w:r w:rsidRPr="00E22A85">
        <w:rPr>
          <w:rFonts w:ascii="Arial" w:eastAsia="Times New Roman" w:hAnsi="Arial" w:cs="Arial"/>
          <w:color w:val="191919"/>
          <w:sz w:val="20"/>
          <w:szCs w:val="20"/>
          <w:lang w:eastAsia="tr-TR"/>
        </w:rPr>
        <w:t>piercing</w:t>
      </w:r>
      <w:proofErr w:type="spellEnd"/>
      <w:r w:rsidRPr="00E22A85">
        <w:rPr>
          <w:rFonts w:ascii="Arial" w:eastAsia="Times New Roman" w:hAnsi="Arial" w:cs="Arial"/>
          <w:color w:val="191919"/>
          <w:sz w:val="20"/>
          <w:szCs w:val="20"/>
          <w:lang w:eastAsia="tr-TR"/>
        </w:rPr>
        <w:t>, hızma, halhal, künye vb. ziynet eşyası ve her türlü takı takılmayacak dövme yapılmayacaktır.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Abartılı olmayan sade formamıza uygun siyah ayakkabılar giyilecektir.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Öğrenciler, okulumuzun belirttiği formaları giyecektir.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Makyaj yapılmayacak, tırnaklar boyasız olacak ve uzatılmayacaktır.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 </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b/>
          <w:bCs/>
          <w:color w:val="191919"/>
          <w:sz w:val="20"/>
          <w:szCs w:val="20"/>
          <w:lang w:eastAsia="tr-TR"/>
        </w:rPr>
        <w:t>ERKEK ÖĞRENCİLER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Saçlar temiz ve düzenli, boyasız ve favoriler kısa kesilmiş olacaktır.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Günlük sakal tıraşı olunacaktır.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 xml:space="preserve">Kolye, küpe, </w:t>
      </w:r>
      <w:proofErr w:type="spellStart"/>
      <w:r w:rsidRPr="00E22A85">
        <w:rPr>
          <w:rFonts w:ascii="Arial" w:eastAsia="Times New Roman" w:hAnsi="Arial" w:cs="Arial"/>
          <w:color w:val="191919"/>
          <w:sz w:val="20"/>
          <w:szCs w:val="20"/>
          <w:lang w:eastAsia="tr-TR"/>
        </w:rPr>
        <w:t>piercing</w:t>
      </w:r>
      <w:proofErr w:type="spellEnd"/>
      <w:r w:rsidRPr="00E22A85">
        <w:rPr>
          <w:rFonts w:ascii="Arial" w:eastAsia="Times New Roman" w:hAnsi="Arial" w:cs="Arial"/>
          <w:color w:val="191919"/>
          <w:sz w:val="20"/>
          <w:szCs w:val="20"/>
          <w:lang w:eastAsia="tr-TR"/>
        </w:rPr>
        <w:t xml:space="preserve">, zincir </w:t>
      </w:r>
      <w:proofErr w:type="spellStart"/>
      <w:r w:rsidRPr="00E22A85">
        <w:rPr>
          <w:rFonts w:ascii="Arial" w:eastAsia="Times New Roman" w:hAnsi="Arial" w:cs="Arial"/>
          <w:color w:val="191919"/>
          <w:sz w:val="20"/>
          <w:szCs w:val="20"/>
          <w:lang w:eastAsia="tr-TR"/>
        </w:rPr>
        <w:t>vb</w:t>
      </w:r>
      <w:proofErr w:type="spellEnd"/>
      <w:r w:rsidRPr="00E22A85">
        <w:rPr>
          <w:rFonts w:ascii="Arial" w:eastAsia="Times New Roman" w:hAnsi="Arial" w:cs="Arial"/>
          <w:color w:val="191919"/>
          <w:sz w:val="20"/>
          <w:szCs w:val="20"/>
          <w:lang w:eastAsia="tr-TR"/>
        </w:rPr>
        <w:t xml:space="preserve"> aksesuar takılmayacaktır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Abartılı olmayan sade formamıza uygun siyah ayakkabılar giyilecektir.</w:t>
      </w:r>
    </w:p>
    <w:p w:rsidR="00E22A85" w:rsidRPr="00E22A85" w:rsidRDefault="00E22A85" w:rsidP="00E22A85">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Öğrenciler, okulumuzun belirttiği formaları giyecektir.</w:t>
      </w:r>
    </w:p>
    <w:p w:rsidR="00E22A85" w:rsidRPr="00E22A85" w:rsidRDefault="00E22A85" w:rsidP="00E06CC2">
      <w:pPr>
        <w:shd w:val="clear" w:color="auto" w:fill="FFFFFF"/>
        <w:spacing w:after="15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  </w:t>
      </w:r>
    </w:p>
    <w:p w:rsidR="00E22A85" w:rsidRPr="00E22A85" w:rsidRDefault="00E22A85" w:rsidP="00E22A85">
      <w:pPr>
        <w:shd w:val="clear" w:color="auto" w:fill="FEFEFE"/>
        <w:spacing w:after="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 </w:t>
      </w:r>
    </w:p>
    <w:p w:rsidR="00E22A85" w:rsidRPr="00E22A85" w:rsidRDefault="001E002E" w:rsidP="00E06CC2">
      <w:pPr>
        <w:shd w:val="clear" w:color="auto" w:fill="FEFEFE"/>
        <w:spacing w:after="0" w:line="240" w:lineRule="auto"/>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 </w:t>
      </w:r>
      <w:r w:rsidR="00972768">
        <w:rPr>
          <w:rFonts w:ascii="Arial" w:eastAsia="Times New Roman" w:hAnsi="Arial" w:cs="Arial"/>
          <w:color w:val="191919"/>
          <w:sz w:val="20"/>
          <w:szCs w:val="20"/>
          <w:lang w:eastAsia="tr-TR"/>
        </w:rPr>
        <w:t>Yakup KAYA</w:t>
      </w:r>
      <w:r w:rsidR="00972768">
        <w:rPr>
          <w:rFonts w:ascii="Arial" w:eastAsia="Times New Roman" w:hAnsi="Arial" w:cs="Arial"/>
          <w:color w:val="191919"/>
          <w:sz w:val="20"/>
          <w:szCs w:val="20"/>
          <w:lang w:eastAsia="tr-TR"/>
        </w:rPr>
        <w:tab/>
      </w:r>
      <w:r w:rsidR="00972768">
        <w:rPr>
          <w:rFonts w:ascii="Arial" w:eastAsia="Times New Roman" w:hAnsi="Arial" w:cs="Arial"/>
          <w:color w:val="191919"/>
          <w:sz w:val="20"/>
          <w:szCs w:val="20"/>
          <w:lang w:eastAsia="tr-TR"/>
        </w:rPr>
        <w:tab/>
        <w:t xml:space="preserve">     Yakup MUMCU</w:t>
      </w:r>
      <w:r>
        <w:rPr>
          <w:rFonts w:ascii="Arial" w:eastAsia="Times New Roman" w:hAnsi="Arial" w:cs="Arial"/>
          <w:color w:val="191919"/>
          <w:sz w:val="20"/>
          <w:szCs w:val="20"/>
          <w:lang w:eastAsia="tr-TR"/>
        </w:rPr>
        <w:t xml:space="preserve">       </w:t>
      </w:r>
      <w:r w:rsidR="00972768">
        <w:rPr>
          <w:rFonts w:ascii="Arial" w:eastAsia="Times New Roman" w:hAnsi="Arial" w:cs="Arial"/>
          <w:color w:val="191919"/>
          <w:sz w:val="20"/>
          <w:szCs w:val="20"/>
          <w:lang w:eastAsia="tr-TR"/>
        </w:rPr>
        <w:t xml:space="preserve"> </w:t>
      </w:r>
      <w:r>
        <w:rPr>
          <w:rFonts w:ascii="Arial" w:eastAsia="Times New Roman" w:hAnsi="Arial" w:cs="Arial"/>
          <w:color w:val="191919"/>
          <w:sz w:val="20"/>
          <w:szCs w:val="20"/>
          <w:lang w:eastAsia="tr-TR"/>
        </w:rPr>
        <w:t xml:space="preserve">  </w:t>
      </w:r>
      <w:r w:rsidR="00E06CC2">
        <w:rPr>
          <w:rFonts w:ascii="Arial" w:eastAsia="Times New Roman" w:hAnsi="Arial" w:cs="Arial"/>
          <w:color w:val="191919"/>
          <w:sz w:val="20"/>
          <w:szCs w:val="20"/>
          <w:lang w:eastAsia="tr-TR"/>
        </w:rPr>
        <w:t xml:space="preserve"> </w:t>
      </w:r>
      <w:r w:rsidR="007543D1">
        <w:rPr>
          <w:rFonts w:ascii="Arial" w:eastAsia="Times New Roman" w:hAnsi="Arial" w:cs="Arial"/>
          <w:color w:val="191919"/>
          <w:sz w:val="20"/>
          <w:szCs w:val="20"/>
          <w:lang w:eastAsia="tr-TR"/>
        </w:rPr>
        <w:t xml:space="preserve">  </w:t>
      </w:r>
      <w:r w:rsidR="00E06CC2">
        <w:rPr>
          <w:rFonts w:ascii="Arial" w:eastAsia="Times New Roman" w:hAnsi="Arial" w:cs="Arial"/>
          <w:color w:val="191919"/>
          <w:sz w:val="20"/>
          <w:szCs w:val="20"/>
          <w:lang w:eastAsia="tr-TR"/>
        </w:rPr>
        <w:t>Mansur Berat BAYRAK</w:t>
      </w:r>
      <w:r w:rsidR="00E06CC2">
        <w:rPr>
          <w:rFonts w:ascii="Arial" w:eastAsia="Times New Roman" w:hAnsi="Arial" w:cs="Arial"/>
          <w:color w:val="191919"/>
          <w:sz w:val="20"/>
          <w:szCs w:val="20"/>
          <w:lang w:eastAsia="tr-TR"/>
        </w:rPr>
        <w:tab/>
        <w:t>Halil İbrahim ARSLAN</w:t>
      </w:r>
    </w:p>
    <w:p w:rsidR="00E22A85" w:rsidRDefault="001E002E" w:rsidP="00E22A85">
      <w:pPr>
        <w:shd w:val="clear" w:color="auto" w:fill="FEFEFE"/>
        <w:spacing w:after="0" w:line="240" w:lineRule="auto"/>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Disiplin Kurulu Ü</w:t>
      </w:r>
      <w:r w:rsidR="00E22A85" w:rsidRPr="00E22A85">
        <w:rPr>
          <w:rFonts w:ascii="Arial" w:eastAsia="Times New Roman" w:hAnsi="Arial" w:cs="Arial"/>
          <w:color w:val="191919"/>
          <w:sz w:val="20"/>
          <w:szCs w:val="20"/>
          <w:lang w:eastAsia="tr-TR"/>
        </w:rPr>
        <w:t>yesi</w:t>
      </w:r>
      <w:r w:rsidR="00E06CC2">
        <w:rPr>
          <w:rFonts w:ascii="Arial" w:eastAsia="Times New Roman" w:hAnsi="Arial" w:cs="Arial"/>
          <w:color w:val="191919"/>
          <w:sz w:val="20"/>
          <w:szCs w:val="20"/>
          <w:lang w:eastAsia="tr-TR"/>
        </w:rPr>
        <w:t>          </w:t>
      </w:r>
      <w:r>
        <w:rPr>
          <w:rFonts w:ascii="Arial" w:eastAsia="Times New Roman" w:hAnsi="Arial" w:cs="Arial"/>
          <w:color w:val="191919"/>
          <w:sz w:val="20"/>
          <w:szCs w:val="20"/>
          <w:lang w:eastAsia="tr-TR"/>
        </w:rPr>
        <w:t>Disiplin Kurulu Ü</w:t>
      </w:r>
      <w:r w:rsidR="00E22A85" w:rsidRPr="00E22A85">
        <w:rPr>
          <w:rFonts w:ascii="Arial" w:eastAsia="Times New Roman" w:hAnsi="Arial" w:cs="Arial"/>
          <w:color w:val="191919"/>
          <w:sz w:val="20"/>
          <w:szCs w:val="20"/>
          <w:lang w:eastAsia="tr-TR"/>
        </w:rPr>
        <w:t>yesi</w:t>
      </w:r>
      <w:r w:rsidR="00E06CC2">
        <w:rPr>
          <w:rFonts w:ascii="Arial" w:eastAsia="Times New Roman" w:hAnsi="Arial" w:cs="Arial"/>
          <w:color w:val="191919"/>
          <w:sz w:val="20"/>
          <w:szCs w:val="20"/>
          <w:lang w:eastAsia="tr-TR"/>
        </w:rPr>
        <w:tab/>
        <w:t xml:space="preserve">     Disiplin Kurulu Başkanı               Okul Müdürü</w:t>
      </w:r>
    </w:p>
    <w:p w:rsidR="00E06CC2" w:rsidRPr="00E22A85" w:rsidRDefault="00E06CC2" w:rsidP="00E22A85">
      <w:pPr>
        <w:shd w:val="clear" w:color="auto" w:fill="FEFEFE"/>
        <w:spacing w:after="0" w:line="240" w:lineRule="auto"/>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r>
      <w:r>
        <w:rPr>
          <w:rFonts w:ascii="Arial" w:eastAsia="Times New Roman" w:hAnsi="Arial" w:cs="Arial"/>
          <w:color w:val="191919"/>
          <w:sz w:val="20"/>
          <w:szCs w:val="20"/>
          <w:lang w:eastAsia="tr-TR"/>
        </w:rPr>
        <w:tab/>
        <w:t xml:space="preserve">                     Uygundur</w:t>
      </w:r>
    </w:p>
    <w:p w:rsidR="00E22A85" w:rsidRPr="00E22A85" w:rsidRDefault="00E22A85" w:rsidP="00E22A85">
      <w:pPr>
        <w:shd w:val="clear" w:color="auto" w:fill="FEFEFE"/>
        <w:spacing w:after="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 </w:t>
      </w:r>
      <w:bookmarkStart w:id="0" w:name="_GoBack"/>
      <w:bookmarkEnd w:id="0"/>
    </w:p>
    <w:p w:rsidR="00860566" w:rsidRPr="00E06CC2" w:rsidRDefault="00E22A85" w:rsidP="00E06CC2">
      <w:pPr>
        <w:shd w:val="clear" w:color="auto" w:fill="FEFEFE"/>
        <w:spacing w:after="0" w:line="240" w:lineRule="auto"/>
        <w:rPr>
          <w:rFonts w:ascii="Arial" w:eastAsia="Times New Roman" w:hAnsi="Arial" w:cs="Arial"/>
          <w:color w:val="191919"/>
          <w:sz w:val="20"/>
          <w:szCs w:val="20"/>
          <w:lang w:eastAsia="tr-TR"/>
        </w:rPr>
      </w:pPr>
      <w:r w:rsidRPr="00E22A85">
        <w:rPr>
          <w:rFonts w:ascii="Arial" w:eastAsia="Times New Roman" w:hAnsi="Arial" w:cs="Arial"/>
          <w:color w:val="191919"/>
          <w:sz w:val="20"/>
          <w:szCs w:val="20"/>
          <w:lang w:eastAsia="tr-TR"/>
        </w:rPr>
        <w:t> </w:t>
      </w:r>
    </w:p>
    <w:sectPr w:rsidR="00860566" w:rsidRPr="00E06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85"/>
    <w:rsid w:val="000E29E6"/>
    <w:rsid w:val="001E002E"/>
    <w:rsid w:val="00242C89"/>
    <w:rsid w:val="007543D1"/>
    <w:rsid w:val="00855170"/>
    <w:rsid w:val="00860566"/>
    <w:rsid w:val="00972768"/>
    <w:rsid w:val="00C032E0"/>
    <w:rsid w:val="00C35020"/>
    <w:rsid w:val="00E06CC2"/>
    <w:rsid w:val="00E22A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1592"/>
  <w15:chartTrackingRefBased/>
  <w15:docId w15:val="{B3CD9365-3417-41B6-8B52-2514DC4E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E22A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22A85"/>
    <w:rPr>
      <w:b/>
      <w:bCs/>
    </w:rPr>
  </w:style>
  <w:style w:type="paragraph" w:styleId="BalonMetni">
    <w:name w:val="Balloon Text"/>
    <w:basedOn w:val="Normal"/>
    <w:link w:val="BalonMetniChar"/>
    <w:uiPriority w:val="99"/>
    <w:semiHidden/>
    <w:unhideWhenUsed/>
    <w:rsid w:val="00E06C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6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88472">
      <w:bodyDiv w:val="1"/>
      <w:marLeft w:val="0"/>
      <w:marRight w:val="0"/>
      <w:marTop w:val="0"/>
      <w:marBottom w:val="0"/>
      <w:divBdr>
        <w:top w:val="none" w:sz="0" w:space="0" w:color="auto"/>
        <w:left w:val="none" w:sz="0" w:space="0" w:color="auto"/>
        <w:bottom w:val="none" w:sz="0" w:space="0" w:color="auto"/>
        <w:right w:val="none" w:sz="0" w:space="0" w:color="auto"/>
      </w:divBdr>
    </w:div>
    <w:div w:id="174964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1021</Words>
  <Characters>5824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ddddddr</dc:creator>
  <cp:keywords/>
  <dc:description/>
  <cp:lastModifiedBy>ddddddr</cp:lastModifiedBy>
  <cp:revision>10</cp:revision>
  <cp:lastPrinted>2024-09-16T07:27:00Z</cp:lastPrinted>
  <dcterms:created xsi:type="dcterms:W3CDTF">2022-10-06T10:37:00Z</dcterms:created>
  <dcterms:modified xsi:type="dcterms:W3CDTF">2024-09-16T07:27:00Z</dcterms:modified>
</cp:coreProperties>
</file>